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7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FC6098" w:rsidRPr="008277FC" w:rsidRDefault="00FC6098" w:rsidP="00FC6098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FC6098" w:rsidRPr="008277FC" w:rsidRDefault="00FC6098" w:rsidP="00FC6098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8277FC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8277FC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FC6098" w:rsidRPr="008277FC" w:rsidRDefault="00FC6098" w:rsidP="00FC6098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A6A27" w:rsidRPr="003D73F3" w:rsidRDefault="003A6A27" w:rsidP="003A6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A6A27" w:rsidRPr="00557DE6" w:rsidRDefault="003A6A27" w:rsidP="003A6A27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ligjit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nr.152/2013,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5711D" w:rsidP="00FC609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  <w:rPr>
          <w:b/>
        </w:rPr>
      </w:pPr>
      <w:r>
        <w:rPr>
          <w:b/>
        </w:rPr>
        <w:t>1 (një</w:t>
      </w:r>
      <w:r w:rsidR="00FC6098" w:rsidRPr="008277FC">
        <w:rPr>
          <w:b/>
        </w:rPr>
        <w:t>) specialist</w:t>
      </w:r>
      <w:r>
        <w:rPr>
          <w:b/>
        </w:rPr>
        <w:t>, Sektori  Kontabilizimit dhe Rakoordimit të të Ardhurave</w:t>
      </w:r>
      <w:r w:rsidR="00FC6098" w:rsidRPr="008277FC">
        <w:rPr>
          <w:b/>
        </w:rPr>
        <w:t xml:space="preserve">, Drejtoria e të Ardhurave                          </w:t>
      </w:r>
      <w:r w:rsidR="00FC6098" w:rsidRPr="008277FC">
        <w:rPr>
          <w:b/>
          <w:iCs/>
        </w:rPr>
        <w:t xml:space="preserve">                           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ind w:left="6480"/>
        <w:jc w:val="both"/>
        <w:rPr>
          <w:rFonts w:ascii="Times New Roman" w:hAnsi="Times New Roman" w:cs="Times New Roman"/>
          <w:sz w:val="24"/>
          <w:szCs w:val="24"/>
        </w:rPr>
      </w:pPr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proofErr w:type="spellStart"/>
      <w:proofErr w:type="gram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spellEnd"/>
      <w:proofErr w:type="gram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pagës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 III-b</w:t>
      </w:r>
    </w:p>
    <w:p w:rsidR="00FC6098" w:rsidRPr="008277FC" w:rsidRDefault="00FC6098" w:rsidP="00FC6098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BD0CC0" w:rsidRPr="00D61B7D" w:rsidRDefault="00BD0CC0" w:rsidP="00BD0CC0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C6098" w:rsidRPr="008277FC" w:rsidRDefault="00FC6098" w:rsidP="00F5711D">
      <w:pPr>
        <w:widowControl w:val="0"/>
        <w:autoSpaceDE w:val="0"/>
        <w:autoSpaceDN w:val="0"/>
        <w:adjustRightInd w:val="0"/>
        <w:jc w:val="both"/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77FC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E7F47" w:rsidRPr="00DF3F3B" w:rsidTr="0028127F">
        <w:trPr>
          <w:trHeight w:val="420"/>
        </w:trPr>
        <w:tc>
          <w:tcPr>
            <w:tcW w:w="4538" w:type="dxa"/>
          </w:tcPr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6E7F47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F47" w:rsidRPr="00DF3F3B" w:rsidRDefault="00D71D64" w:rsidP="009821D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9821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Nëntor</w:t>
            </w:r>
            <w:proofErr w:type="spellEnd"/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E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6E7F47" w:rsidRPr="00DF3F3B" w:rsidRDefault="006E7F47" w:rsidP="006E7F47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E7F47" w:rsidRPr="00C23988" w:rsidTr="0028127F">
        <w:trPr>
          <w:trHeight w:val="420"/>
        </w:trPr>
        <w:tc>
          <w:tcPr>
            <w:tcW w:w="4538" w:type="dxa"/>
          </w:tcPr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6E7F47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F47" w:rsidRPr="00C23988" w:rsidRDefault="009821DF" w:rsidP="009821D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FC6098" w:rsidRPr="008277FC" w:rsidRDefault="00FC6098" w:rsidP="00FC6098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FC6098" w:rsidRDefault="00FC6098" w:rsidP="00FC6098">
      <w:pPr>
        <w:pStyle w:val="NoSpacing"/>
        <w:rPr>
          <w:rFonts w:ascii="Times New Roman" w:hAnsi="Times New Roman"/>
          <w:sz w:val="24"/>
          <w:szCs w:val="24"/>
        </w:rPr>
      </w:pPr>
      <w:r w:rsidRPr="008277FC">
        <w:rPr>
          <w:rFonts w:ascii="Times New Roman" w:hAnsi="Times New Roman"/>
          <w:sz w:val="24"/>
          <w:szCs w:val="24"/>
        </w:rPr>
        <w:t xml:space="preserve">    </w:t>
      </w:r>
    </w:p>
    <w:p w:rsidR="00F5711D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5711D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5711D" w:rsidRPr="008277FC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8277FC">
        <w:rPr>
          <w:rFonts w:ascii="Times New Roman" w:hAnsi="Times New Roman"/>
          <w:sz w:val="24"/>
          <w:szCs w:val="24"/>
        </w:rPr>
        <w:lastRenderedPageBreak/>
        <w:t xml:space="preserve"> 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pozicionet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C6098" w:rsidRPr="008277FC" w:rsidRDefault="00FC6098" w:rsidP="00FC6098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bookmarkStart w:id="0" w:name="_Hlk118183483"/>
      <w:r w:rsidRPr="00E84340">
        <w:t>Kontabilizon të ardhurat e veta të bashkisë.</w:t>
      </w: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r w:rsidRPr="00E84340">
        <w:t>Mban, administron dhe dokumenton në mënyrë kronologjike dhe e arkivon cdo muaj, dhe cdo fund viti rregjistrin e plotë të të ardhurave. E përpilon atë në periudha të tjera sipas udhëzimeve nga eprorët.</w:t>
      </w: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r w:rsidRPr="00E84340">
        <w:t xml:space="preserve">Brenda datës 10 të cdo muaji përpilon evidencën mujore të të ardhurave të arkëtuara të muajit të kaluar në bazë të pasqyrës kontabël të të ardhurave. </w:t>
      </w: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r w:rsidRPr="00E84340">
        <w:t>Bën rakordimin me Drejtorinë e Thesarit për të ardhurat e realizuara nga Bashkia Shkod</w:t>
      </w:r>
      <w:r>
        <w:t>ë</w:t>
      </w:r>
      <w:r w:rsidRPr="00E84340">
        <w:t>r. Arkivon të gjithë dokumentacionin justifikues. P</w:t>
      </w:r>
      <w:r>
        <w:t>ë</w:t>
      </w:r>
      <w:r w:rsidRPr="00E84340">
        <w:t>rditëson drejtorin</w:t>
      </w:r>
      <w:r>
        <w:t>ë</w:t>
      </w:r>
      <w:r w:rsidRPr="00E84340">
        <w:t xml:space="preserve"> me numrat e llogarive sipas zërave në përputhje me standardet e përcaktuara të kontabilitetit.</w:t>
      </w: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r w:rsidRPr="00E84340">
        <w:t>I d</w:t>
      </w:r>
      <w:r>
        <w:t>ë</w:t>
      </w:r>
      <w:r w:rsidRPr="00E84340">
        <w:t>rgon Sektorit t</w:t>
      </w:r>
      <w:r>
        <w:t>ë</w:t>
      </w:r>
      <w:r w:rsidRPr="00E84340">
        <w:t xml:space="preserve"> Administrimit t</w:t>
      </w:r>
      <w:r>
        <w:t>ë</w:t>
      </w:r>
      <w:r w:rsidRPr="00E84340">
        <w:t xml:space="preserve"> Borxhit Tatimor çdo muaj listen e debitoreve, t</w:t>
      </w:r>
      <w:r>
        <w:t>ë</w:t>
      </w:r>
      <w:r w:rsidRPr="00E84340">
        <w:t xml:space="preserve"> cilet kane permbushuar afatet per fillimin e masave shtrenguese, ne kuptim te ligjit 9920, dt. 19.05.2008 “Per Procedurat Tatimore”.</w:t>
      </w:r>
    </w:p>
    <w:p w:rsidR="00F5711D" w:rsidRPr="00E84340" w:rsidRDefault="00F5711D" w:rsidP="00F5711D">
      <w:pPr>
        <w:pStyle w:val="ListParagraph"/>
        <w:numPr>
          <w:ilvl w:val="0"/>
          <w:numId w:val="15"/>
        </w:numPr>
        <w:tabs>
          <w:tab w:val="center" w:pos="4890"/>
        </w:tabs>
        <w:ind w:left="360"/>
        <w:jc w:val="both"/>
      </w:pPr>
      <w:r w:rsidRPr="00E84340">
        <w:t>Zbaton detyra të tjera të përkohshme të ngarkuara nga eprorët.</w:t>
      </w:r>
    </w:p>
    <w:bookmarkEnd w:id="0"/>
    <w:p w:rsidR="00FC6098" w:rsidRPr="008277FC" w:rsidRDefault="00FC6098" w:rsidP="00FC60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FC6098" w:rsidRPr="008277FC" w:rsidRDefault="00FC6098" w:rsidP="00FC6098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8277FC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8277FC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8277FC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FC6098" w:rsidRPr="008277FC" w:rsidRDefault="00FC6098" w:rsidP="00FC6098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i/>
          <w:color w:val="FF0000"/>
        </w:rPr>
        <w:t>Kanë</w:t>
      </w:r>
      <w:r w:rsidRPr="008277FC">
        <w:rPr>
          <w:rFonts w:eastAsia="Calibri"/>
          <w:i/>
          <w:color w:val="FF0000"/>
          <w:spacing w:val="1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5"/>
        </w:rPr>
        <w:t xml:space="preserve"> </w:t>
      </w:r>
      <w:r w:rsidRPr="008277FC">
        <w:rPr>
          <w:rFonts w:eastAsia="Calibri"/>
          <w:i/>
          <w:color w:val="FF0000"/>
        </w:rPr>
        <w:t>drejtë</w:t>
      </w:r>
      <w:r w:rsidRPr="008277FC">
        <w:rPr>
          <w:rFonts w:eastAsia="Calibri"/>
          <w:i/>
          <w:color w:val="FF0000"/>
          <w:spacing w:val="1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5"/>
        </w:rPr>
        <w:t xml:space="preserve"> </w:t>
      </w:r>
      <w:r w:rsidRPr="008277FC">
        <w:rPr>
          <w:rFonts w:eastAsia="Calibri"/>
          <w:i/>
          <w:color w:val="FF0000"/>
        </w:rPr>
        <w:t>aplikojnë</w:t>
      </w:r>
      <w:r w:rsidRPr="008277FC">
        <w:rPr>
          <w:rFonts w:eastAsia="Calibri"/>
          <w:i/>
          <w:color w:val="FF0000"/>
          <w:spacing w:val="-3"/>
        </w:rPr>
        <w:t xml:space="preserve"> </w:t>
      </w:r>
      <w:r w:rsidRPr="008277FC">
        <w:rPr>
          <w:rFonts w:eastAsia="Calibri"/>
          <w:i/>
          <w:color w:val="FF0000"/>
        </w:rPr>
        <w:t>për</w:t>
      </w:r>
      <w:r w:rsidRPr="008277FC">
        <w:rPr>
          <w:rFonts w:eastAsia="Calibri"/>
          <w:i/>
          <w:color w:val="FF0000"/>
          <w:spacing w:val="3"/>
        </w:rPr>
        <w:t xml:space="preserve"> </w:t>
      </w:r>
      <w:r w:rsidRPr="008277FC">
        <w:rPr>
          <w:rFonts w:eastAsia="Calibri"/>
          <w:i/>
          <w:color w:val="FF0000"/>
        </w:rPr>
        <w:t>këtë</w:t>
      </w:r>
      <w:r w:rsidRPr="008277FC">
        <w:rPr>
          <w:rFonts w:eastAsia="Calibri"/>
          <w:i/>
          <w:color w:val="FF0000"/>
          <w:spacing w:val="3"/>
        </w:rPr>
        <w:t xml:space="preserve"> </w:t>
      </w:r>
      <w:r w:rsidRPr="008277FC">
        <w:rPr>
          <w:rFonts w:eastAsia="Calibri"/>
          <w:i/>
          <w:color w:val="FF0000"/>
        </w:rPr>
        <w:t>procedurë</w:t>
      </w:r>
      <w:r w:rsidRPr="008277FC">
        <w:rPr>
          <w:rFonts w:eastAsia="Calibri"/>
          <w:i/>
          <w:color w:val="FF0000"/>
          <w:spacing w:val="-19"/>
        </w:rPr>
        <w:t xml:space="preserve"> </w:t>
      </w:r>
      <w:r w:rsidRPr="008277FC">
        <w:rPr>
          <w:rFonts w:eastAsia="Calibri"/>
          <w:i/>
          <w:color w:val="FF0000"/>
        </w:rPr>
        <w:t>vetëm</w:t>
      </w:r>
      <w:r w:rsidRPr="008277FC">
        <w:rPr>
          <w:rFonts w:eastAsia="Calibri"/>
          <w:i/>
          <w:color w:val="FF0000"/>
          <w:spacing w:val="-14"/>
        </w:rPr>
        <w:t xml:space="preserve"> </w:t>
      </w:r>
      <w:r w:rsidRPr="008277FC">
        <w:rPr>
          <w:rFonts w:eastAsia="Calibri"/>
          <w:i/>
          <w:color w:val="FF0000"/>
        </w:rPr>
        <w:t>nëpunësit</w:t>
      </w:r>
      <w:r w:rsidRPr="008277FC">
        <w:rPr>
          <w:rFonts w:eastAsia="Calibri"/>
          <w:i/>
          <w:color w:val="FF0000"/>
          <w:spacing w:val="-18"/>
        </w:rPr>
        <w:t xml:space="preserve"> </w:t>
      </w:r>
      <w:r w:rsidRPr="008277FC">
        <w:rPr>
          <w:rFonts w:eastAsia="Calibri"/>
          <w:i/>
          <w:color w:val="FF0000"/>
        </w:rPr>
        <w:t>civilë</w:t>
      </w:r>
      <w:r w:rsidRPr="008277FC">
        <w:rPr>
          <w:rFonts w:eastAsia="Calibri"/>
          <w:i/>
          <w:color w:val="FF0000"/>
          <w:spacing w:val="-14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-10"/>
        </w:rPr>
        <w:t xml:space="preserve"> </w:t>
      </w:r>
      <w:r w:rsidRPr="008277FC">
        <w:rPr>
          <w:rFonts w:eastAsia="Calibri"/>
          <w:i/>
          <w:color w:val="FF0000"/>
        </w:rPr>
        <w:t>së</w:t>
      </w:r>
      <w:r w:rsidRPr="008277FC">
        <w:rPr>
          <w:rFonts w:eastAsia="Calibri"/>
          <w:i/>
          <w:color w:val="FF0000"/>
          <w:spacing w:val="-11"/>
        </w:rPr>
        <w:t xml:space="preserve"> </w:t>
      </w:r>
      <w:r w:rsidRPr="008277FC">
        <w:rPr>
          <w:rFonts w:eastAsia="Calibri"/>
          <w:i/>
          <w:color w:val="FF0000"/>
        </w:rPr>
        <w:t>njëjtës</w:t>
      </w:r>
      <w:r w:rsidRPr="008277FC">
        <w:rPr>
          <w:rFonts w:eastAsia="Calibri"/>
          <w:i/>
          <w:color w:val="FF0000"/>
          <w:spacing w:val="-15"/>
        </w:rPr>
        <w:t xml:space="preserve"> </w:t>
      </w:r>
      <w:r w:rsidRPr="008277FC">
        <w:rPr>
          <w:rFonts w:eastAsia="Calibri"/>
          <w:i/>
          <w:color w:val="FF0000"/>
        </w:rPr>
        <w:t>kategori, në</w:t>
      </w:r>
      <w:r w:rsidRPr="008277FC">
        <w:rPr>
          <w:rFonts w:eastAsia="Calibri"/>
          <w:i/>
          <w:color w:val="FF0000"/>
          <w:spacing w:val="-2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-1"/>
        </w:rPr>
        <w:t xml:space="preserve"> </w:t>
      </w:r>
      <w:r w:rsidRPr="008277FC">
        <w:rPr>
          <w:rFonts w:eastAsia="Calibri"/>
          <w:i/>
          <w:color w:val="FF0000"/>
        </w:rPr>
        <w:t>gjitha</w:t>
      </w:r>
      <w:r w:rsidRPr="008277FC">
        <w:rPr>
          <w:rFonts w:eastAsia="Calibri"/>
          <w:i/>
          <w:color w:val="FF0000"/>
          <w:spacing w:val="-5"/>
        </w:rPr>
        <w:t xml:space="preserve"> </w:t>
      </w:r>
      <w:r w:rsidRPr="008277FC">
        <w:rPr>
          <w:rFonts w:eastAsia="Calibri"/>
          <w:i/>
          <w:color w:val="FF0000"/>
        </w:rPr>
        <w:t xml:space="preserve">insitucionet </w:t>
      </w:r>
      <w:r w:rsidRPr="008277FC">
        <w:rPr>
          <w:rFonts w:eastAsia="Calibri"/>
          <w:i/>
          <w:color w:val="FF0000"/>
          <w:spacing w:val="-10"/>
        </w:rPr>
        <w:t xml:space="preserve"> </w:t>
      </w:r>
      <w:r w:rsidRPr="008277FC">
        <w:rPr>
          <w:rFonts w:eastAsia="Calibri"/>
          <w:i/>
          <w:color w:val="FF0000"/>
        </w:rPr>
        <w:t>pjesë</w:t>
      </w:r>
      <w:r w:rsidRPr="008277FC">
        <w:rPr>
          <w:rFonts w:eastAsia="Calibri"/>
          <w:i/>
          <w:color w:val="FF0000"/>
          <w:spacing w:val="-5"/>
        </w:rPr>
        <w:t xml:space="preserve"> </w:t>
      </w:r>
      <w:r w:rsidRPr="008277FC">
        <w:rPr>
          <w:rFonts w:eastAsia="Calibri"/>
          <w:i/>
          <w:color w:val="FF0000"/>
        </w:rPr>
        <w:t>e</w:t>
      </w:r>
      <w:r w:rsidRPr="008277FC">
        <w:rPr>
          <w:rFonts w:eastAsia="Calibri"/>
          <w:i/>
          <w:color w:val="FF0000"/>
          <w:spacing w:val="-1"/>
        </w:rPr>
        <w:t xml:space="preserve"> </w:t>
      </w:r>
      <w:r w:rsidRPr="008277FC">
        <w:rPr>
          <w:rFonts w:eastAsia="Calibri"/>
          <w:i/>
          <w:color w:val="FF0000"/>
        </w:rPr>
        <w:t>shërbimit</w:t>
      </w:r>
      <w:r w:rsidRPr="008277FC">
        <w:rPr>
          <w:rFonts w:eastAsia="Calibri"/>
          <w:i/>
          <w:color w:val="FF0000"/>
          <w:spacing w:val="-8"/>
        </w:rPr>
        <w:t xml:space="preserve"> </w:t>
      </w:r>
      <w:r w:rsidRPr="008277FC">
        <w:rPr>
          <w:rFonts w:eastAsia="Calibri"/>
          <w:i/>
          <w:color w:val="FF0000"/>
        </w:rPr>
        <w:t>civil.</w:t>
      </w:r>
    </w:p>
    <w:p w:rsidR="00FC6098" w:rsidRPr="008277FC" w:rsidRDefault="00FC6098" w:rsidP="00FC6098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8277F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8277FC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8277F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C6098" w:rsidRPr="008277FC" w:rsidRDefault="00FC6098" w:rsidP="00FC6098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8277FC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jenë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8277F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civil</w:t>
      </w:r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FC6098" w:rsidRPr="008277FC" w:rsidRDefault="00FC6098" w:rsidP="00FC6098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8277FC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6098" w:rsidRPr="008277FC" w:rsidRDefault="00FC6098" w:rsidP="00FC6098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8277F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8277F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FC6098" w:rsidRPr="008277FC" w:rsidRDefault="00FC6098" w:rsidP="00FC609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C318E" w:rsidRPr="008277FC" w:rsidRDefault="008C318E" w:rsidP="000C52F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8277FC">
        <w:rPr>
          <w:shd w:val="clear" w:color="auto" w:fill="FFFFFF"/>
        </w:rPr>
        <w:t xml:space="preserve">Të zotërojnë </w:t>
      </w:r>
      <w:r w:rsidR="00217C4E" w:rsidRPr="008277FC">
        <w:rPr>
          <w:shd w:val="clear" w:color="auto" w:fill="FFFFFF"/>
        </w:rPr>
        <w:t xml:space="preserve">minimalisht </w:t>
      </w:r>
      <w:r w:rsidRPr="008277FC">
        <w:rPr>
          <w:shd w:val="clear" w:color="auto" w:fill="FFFFFF"/>
        </w:rPr>
        <w:t>diplomë të nivelit "Master P</w:t>
      </w:r>
      <w:r w:rsidR="00217C4E" w:rsidRPr="008277FC">
        <w:rPr>
          <w:shd w:val="clear" w:color="auto" w:fill="FFFFFF"/>
        </w:rPr>
        <w:t xml:space="preserve">rofesional" </w:t>
      </w:r>
      <w:r w:rsidRPr="008277FC">
        <w:rPr>
          <w:shd w:val="clear" w:color="auto" w:fill="FFFFFF"/>
        </w:rPr>
        <w:t>n</w:t>
      </w:r>
      <w:r w:rsidRPr="008277FC">
        <w:rPr>
          <w:color w:val="000000"/>
        </w:rPr>
        <w:t xml:space="preserve">ë </w:t>
      </w:r>
      <w:r w:rsidR="00F5711D">
        <w:rPr>
          <w:color w:val="000000"/>
        </w:rPr>
        <w:t xml:space="preserve">shkenca </w:t>
      </w:r>
      <w:r w:rsidRPr="008277FC">
        <w:rPr>
          <w:color w:val="000000"/>
        </w:rPr>
        <w:t>Ekonomi</w:t>
      </w:r>
      <w:r w:rsidR="00F5711D">
        <w:rPr>
          <w:color w:val="000000"/>
        </w:rPr>
        <w:t>ke</w:t>
      </w:r>
      <w:r w:rsidRPr="008277FC">
        <w:rPr>
          <w:color w:val="000000"/>
        </w:rPr>
        <w:t xml:space="preserve">. </w:t>
      </w:r>
    </w:p>
    <w:p w:rsidR="008C318E" w:rsidRPr="008277FC" w:rsidRDefault="008C318E" w:rsidP="000C52F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8277FC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C318E" w:rsidRDefault="008C318E" w:rsidP="000C52F4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>.</w:t>
      </w: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Pr="008277FC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8277FC">
        <w:rPr>
          <w:rFonts w:ascii="Times New Roman" w:hAnsi="Times New Roman"/>
          <w:b/>
          <w:sz w:val="24"/>
          <w:szCs w:val="24"/>
        </w:rPr>
        <w:t>DOKUMENTACIONI,</w:t>
      </w:r>
      <w:r w:rsidRPr="008277FC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8277FC">
        <w:rPr>
          <w:rFonts w:ascii="Times New Roman" w:hAnsi="Times New Roman"/>
          <w:b/>
          <w:sz w:val="24"/>
          <w:szCs w:val="24"/>
        </w:rPr>
        <w:t>MËNYRA</w:t>
      </w:r>
      <w:r w:rsidRPr="008277F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DHE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 xml:space="preserve">AFATI </w:t>
      </w:r>
      <w:r w:rsidRPr="008277F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I</w:t>
      </w:r>
      <w:r w:rsidRPr="008277F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DORËZIMIT</w:t>
      </w: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FC6098" w:rsidRPr="008277FC" w:rsidRDefault="00FC6098" w:rsidP="00FC6098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B6C6A" w:rsidRPr="00D71D64" w:rsidRDefault="00BD0189" w:rsidP="00DB6C6A">
      <w:pPr>
        <w:ind w:left="116" w:right="180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  </w:t>
      </w:r>
      <w:r w:rsidR="00D71D64" w:rsidRPr="00D71D64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9821D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D71D64" w:rsidRPr="00D71D64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F5711D" w:rsidRPr="00D71D64">
        <w:rPr>
          <w:rFonts w:ascii="Times New Roman" w:hAnsi="Times New Roman" w:cs="Times New Roman"/>
          <w:b/>
          <w:i/>
          <w:color w:val="FF0000"/>
          <w:sz w:val="24"/>
          <w:szCs w:val="24"/>
        </w:rPr>
        <w:t>Nëntor</w:t>
      </w:r>
      <w:proofErr w:type="spellEnd"/>
      <w:r w:rsidR="00F5711D" w:rsidRPr="00D71D6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2022</w:t>
      </w:r>
      <w:r w:rsidR="00D71D64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:rsidR="00FC6098" w:rsidRPr="008277FC" w:rsidRDefault="00FC6098" w:rsidP="00DB6C6A">
      <w:pPr>
        <w:ind w:left="116" w:right="180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8277F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8277F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FC6098" w:rsidRPr="008277FC" w:rsidRDefault="00FC6098" w:rsidP="00FC6098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Pr="008277FC">
        <w:rPr>
          <w:rFonts w:ascii="Times New Roman" w:eastAsia="Calibri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internetit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Bashkisë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e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Agjensisë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Aftësive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8277F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procedurën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77F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do</w:t>
      </w:r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6098" w:rsidRPr="008277FC" w:rsidRDefault="00FC6098" w:rsidP="00FC609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8277F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8277F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8277F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77FC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8277FC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8277FC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61EB" w:rsidRPr="008277FC" w:rsidRDefault="00E061EB" w:rsidP="00E061E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kalendarike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individual.</w:t>
      </w:r>
    </w:p>
    <w:p w:rsidR="00FC6098" w:rsidRPr="008277FC" w:rsidRDefault="00FC6098" w:rsidP="00FC6098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8277FC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FUSHAT</w:t>
      </w:r>
      <w:r w:rsidRPr="008277F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E</w:t>
      </w:r>
      <w:r w:rsidRPr="008277F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NJOHURIVE,</w:t>
      </w:r>
      <w:r w:rsidRPr="008277FC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AFTËSITË</w:t>
      </w:r>
      <w:r w:rsidRPr="008277F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DHE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CILËSITË</w:t>
      </w:r>
      <w:r w:rsidRPr="008277F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MBI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TË</w:t>
      </w:r>
      <w:r w:rsidRPr="008277FC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CILAT</w:t>
      </w:r>
      <w:r w:rsidRPr="008277F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FC6098" w:rsidRPr="008277FC" w:rsidRDefault="00FC6098" w:rsidP="00FC6098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8277F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8277FC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8277F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5711D" w:rsidRPr="008277FC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vendore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ndryshuar</w:t>
      </w:r>
      <w:proofErr w:type="spellEnd"/>
      <w:r w:rsidRPr="008277FC">
        <w:rPr>
          <w:rFonts w:ascii="Times New Roman" w:hAnsi="Times New Roman"/>
          <w:sz w:val="24"/>
          <w:szCs w:val="24"/>
        </w:rPr>
        <w:t>,</w:t>
      </w:r>
    </w:p>
    <w:p w:rsidR="00F5711D" w:rsidRPr="008277FC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5711D" w:rsidRPr="00F5711D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8277FC">
        <w:rPr>
          <w:rFonts w:ascii="Times New Roman" w:hAnsi="Times New Roman"/>
          <w:spacing w:val="44"/>
          <w:sz w:val="24"/>
          <w:szCs w:val="24"/>
        </w:rPr>
        <w:t>L</w:t>
      </w:r>
      <w:r w:rsidRPr="008277FC">
        <w:rPr>
          <w:rFonts w:ascii="Times New Roman" w:hAnsi="Times New Roman"/>
          <w:sz w:val="24"/>
          <w:szCs w:val="24"/>
        </w:rPr>
        <w:t>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</w:t>
      </w:r>
      <w:r w:rsidRPr="008277FC">
        <w:rPr>
          <w:rFonts w:ascii="Times New Roman" w:hAnsi="Times New Roman"/>
          <w:spacing w:val="2"/>
          <w:sz w:val="24"/>
          <w:szCs w:val="24"/>
        </w:rPr>
        <w:t>.</w:t>
      </w:r>
      <w:r w:rsidRPr="008277FC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da</w:t>
      </w:r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08.06.20</w:t>
      </w:r>
      <w:r w:rsidRPr="008277FC">
        <w:rPr>
          <w:rFonts w:ascii="Times New Roman" w:hAnsi="Times New Roman"/>
          <w:spacing w:val="2"/>
          <w:sz w:val="24"/>
          <w:szCs w:val="24"/>
        </w:rPr>
        <w:t>0</w:t>
      </w:r>
      <w:r w:rsidRPr="008277FC">
        <w:rPr>
          <w:rFonts w:ascii="Times New Roman" w:hAnsi="Times New Roman"/>
          <w:sz w:val="24"/>
          <w:szCs w:val="24"/>
        </w:rPr>
        <w:t>3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rre</w:t>
      </w:r>
      <w:r w:rsidRPr="008277FC">
        <w:rPr>
          <w:rFonts w:ascii="Times New Roman" w:hAnsi="Times New Roman"/>
          <w:spacing w:val="2"/>
          <w:sz w:val="24"/>
          <w:szCs w:val="24"/>
        </w:rPr>
        <w:t>g</w:t>
      </w:r>
      <w:r w:rsidRPr="008277FC">
        <w:rPr>
          <w:rFonts w:ascii="Times New Roman" w:hAnsi="Times New Roman"/>
          <w:sz w:val="24"/>
          <w:szCs w:val="24"/>
        </w:rPr>
        <w:t>ullat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etikës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</w:t>
      </w:r>
      <w:r w:rsidRPr="008277FC">
        <w:rPr>
          <w:rFonts w:ascii="Times New Roman" w:hAnsi="Times New Roman"/>
          <w:spacing w:val="2"/>
          <w:sz w:val="24"/>
          <w:szCs w:val="24"/>
        </w:rPr>
        <w:t>d</w:t>
      </w:r>
      <w:r w:rsidRPr="008277FC">
        <w:rPr>
          <w:rFonts w:ascii="Times New Roman" w:hAnsi="Times New Roman"/>
          <w:spacing w:val="-2"/>
          <w:sz w:val="24"/>
          <w:szCs w:val="24"/>
        </w:rPr>
        <w:t>m</w:t>
      </w:r>
      <w:r w:rsidRPr="008277FC">
        <w:rPr>
          <w:rFonts w:ascii="Times New Roman" w:hAnsi="Times New Roman"/>
          <w:spacing w:val="2"/>
          <w:sz w:val="24"/>
          <w:szCs w:val="24"/>
        </w:rPr>
        <w:t>i</w:t>
      </w:r>
      <w:r w:rsidRPr="008277FC">
        <w:rPr>
          <w:rFonts w:ascii="Times New Roman" w:hAnsi="Times New Roman"/>
          <w:sz w:val="24"/>
          <w:szCs w:val="24"/>
        </w:rPr>
        <w:t>nistratën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p</w:t>
      </w:r>
      <w:r w:rsidRPr="008277FC">
        <w:rPr>
          <w:rFonts w:ascii="Times New Roman" w:hAnsi="Times New Roman"/>
          <w:sz w:val="24"/>
          <w:szCs w:val="24"/>
        </w:rPr>
        <w:t>ublike</w:t>
      </w:r>
      <w:proofErr w:type="spellEnd"/>
      <w:r w:rsidRPr="008277FC">
        <w:rPr>
          <w:rFonts w:ascii="Times New Roman" w:hAnsi="Times New Roman"/>
          <w:sz w:val="24"/>
          <w:szCs w:val="24"/>
        </w:rPr>
        <w:t>”,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Ligji</w:t>
      </w:r>
      <w:r w:rsidRPr="00E84340">
        <w:rPr>
          <w:lang w:val="it-CH"/>
        </w:rPr>
        <w:t xml:space="preserve"> nr. 9975 datë 28.07.2008 “Për taksat kombëtare”, i ndryshuar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 xml:space="preserve">Ligji nr. 9920 datë 19.05.2008 “Për proçedurat tatimore në Republikën e Shqipërisë” i ndryshuar. </w:t>
      </w:r>
    </w:p>
    <w:p w:rsidR="00F5711D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lastRenderedPageBreak/>
        <w:t>Udhëzim</w:t>
      </w:r>
      <w:r w:rsidRPr="00E84340">
        <w:rPr>
          <w:lang w:val="it-CH"/>
        </w:rPr>
        <w:t xml:space="preserve">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</w:p>
    <w:p w:rsidR="00F5711D" w:rsidRPr="009B051F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9723, datë 3.5.2007 “Për qendrën kombëtare të regjistrimit”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nr.68/2017, “Për financat e vetëqeverisjes vendore”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 119/2014  datë 18.09.2014 “Për të drejtën e informimit”</w:t>
      </w:r>
    </w:p>
    <w:p w:rsidR="00142481" w:rsidRPr="00F5711D" w:rsidRDefault="00F5711D" w:rsidP="001424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146/2014 datë 30.10.2014 “Për njoftimin dhe konsultimin publik”</w:t>
      </w:r>
    </w:p>
    <w:p w:rsidR="00FC6098" w:rsidRPr="008277FC" w:rsidRDefault="00FC6098" w:rsidP="00FC6098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8277F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8277FC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>Struktura e ndarjes së pikëve të vlerësimit të kandidatëve, është si më poshtë vijon: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>b) 60 pikë intervista me gojë.</w:t>
      </w:r>
    </w:p>
    <w:p w:rsidR="00FC6098" w:rsidRPr="008277FC" w:rsidRDefault="00FC6098" w:rsidP="00FC609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FC6098" w:rsidRPr="008277FC" w:rsidRDefault="00FC6098" w:rsidP="00FC6098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8277F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8277FC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8277FC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8277FC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8277F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8277FC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FC6098" w:rsidRPr="008277FC" w:rsidRDefault="00FC6098" w:rsidP="00DB3AA2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8277FC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8277F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do</w:t>
      </w:r>
      <w:r w:rsidRPr="008277F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8277F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8277F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8277F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portalin</w:t>
      </w:r>
      <w:proofErr w:type="spellEnd"/>
      <w:r w:rsidR="00DB3AA2" w:rsidRPr="008277FC">
        <w:rPr>
          <w:rFonts w:ascii="Times New Roman" w:eastAsia="Calibri" w:hAnsi="Times New Roman"/>
          <w:spacing w:val="-16"/>
          <w:sz w:val="24"/>
          <w:szCs w:val="24"/>
        </w:rPr>
        <w:t xml:space="preserve"> e </w:t>
      </w:r>
      <w:proofErr w:type="spellStart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Agjensis</w:t>
      </w:r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Kombëtar</w:t>
      </w:r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8277FC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z w:val="24"/>
          <w:szCs w:val="24"/>
        </w:rPr>
        <w:t xml:space="preserve">do </w:t>
      </w:r>
      <w:r w:rsidRPr="008277F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8277FC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8277F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="00DB3AA2"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z w:val="24"/>
          <w:szCs w:val="24"/>
        </w:rPr>
        <w:t>.</w:t>
      </w:r>
      <w:r w:rsidRPr="008277FC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FC6098" w:rsidRPr="008277FC" w:rsidRDefault="00FC6098" w:rsidP="00FC6098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8277FC">
        <w:rPr>
          <w:b/>
          <w:u w:val="single"/>
        </w:rPr>
        <w:t>II - PRANIMI NË SHËRBIMIN CIVIL</w:t>
      </w:r>
      <w:r w:rsidRPr="008277FC">
        <w:rPr>
          <w:u w:val="single"/>
        </w:rPr>
        <w:t>_________________________________________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DB3AA2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Vetëm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rasts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përfundim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shërbimin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nëpërmjet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277FC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shtetas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shqiptar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zotësi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plotë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vepruar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zotërojë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gjuhën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shqipe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shkruar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dhe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folur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kushte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shëndetësore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që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lejojnë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detyrën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përkatëse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mos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dënuar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hAnsi="Times New Roman"/>
          <w:sz w:val="24"/>
          <w:szCs w:val="24"/>
        </w:rPr>
        <w:t>vendim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formës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prerë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kryerjen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një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krimi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apo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kryerjen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një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kundravajtjeje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penale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hAnsi="Times New Roman"/>
          <w:sz w:val="24"/>
          <w:szCs w:val="24"/>
        </w:rPr>
        <w:t>dashje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mos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marrë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ndaj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tij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masa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disiplinore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largimit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nga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shërbimi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/>
          <w:sz w:val="24"/>
          <w:szCs w:val="24"/>
        </w:rPr>
        <w:t>që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nuk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është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sipas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këtij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ligji</w:t>
      </w:r>
      <w:proofErr w:type="spellEnd"/>
    </w:p>
    <w:p w:rsidR="00FC6098" w:rsidRPr="008277FC" w:rsidRDefault="00FC6098" w:rsidP="00FC6098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Pr="008277FC" w:rsidRDefault="00217C4E" w:rsidP="00F5711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F5711D">
        <w:rPr>
          <w:shd w:val="clear" w:color="auto" w:fill="FFFFFF"/>
        </w:rPr>
        <w:t xml:space="preserve">Të zotërojnë minimalisht diplomë të nivelit "Master Profesional" </w:t>
      </w:r>
      <w:r w:rsidR="00F5711D" w:rsidRPr="008277FC">
        <w:rPr>
          <w:shd w:val="clear" w:color="auto" w:fill="FFFFFF"/>
        </w:rPr>
        <w:t>n</w:t>
      </w:r>
      <w:r w:rsidR="00F5711D" w:rsidRPr="008277FC">
        <w:rPr>
          <w:color w:val="000000"/>
        </w:rPr>
        <w:t xml:space="preserve">ë </w:t>
      </w:r>
      <w:r w:rsidR="00F5711D">
        <w:rPr>
          <w:color w:val="000000"/>
        </w:rPr>
        <w:t xml:space="preserve">shkenca </w:t>
      </w:r>
      <w:r w:rsidR="00F5711D" w:rsidRPr="008277FC">
        <w:rPr>
          <w:color w:val="000000"/>
        </w:rPr>
        <w:t>Ekonomi</w:t>
      </w:r>
      <w:r w:rsidR="00F5711D">
        <w:rPr>
          <w:color w:val="000000"/>
        </w:rPr>
        <w:t>ke</w:t>
      </w:r>
      <w:r w:rsidR="00F5711D" w:rsidRPr="008277FC">
        <w:rPr>
          <w:color w:val="000000"/>
        </w:rPr>
        <w:t xml:space="preserve">. </w:t>
      </w:r>
    </w:p>
    <w:p w:rsidR="008C318E" w:rsidRPr="00F5711D" w:rsidRDefault="008C318E" w:rsidP="00DB6C6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</w:rPr>
      </w:pPr>
      <w:r w:rsidRPr="00F5711D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C318E" w:rsidRPr="008277FC" w:rsidRDefault="008C318E" w:rsidP="00DB6C6A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1D64" w:rsidRPr="009821DF" w:rsidRDefault="00880586" w:rsidP="00D71D64">
      <w:pPr>
        <w:ind w:left="116"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F5711D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</w:t>
      </w:r>
      <w:r w:rsidR="009821DF" w:rsidRPr="009821D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9821DF" w:rsidRPr="009821D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9821DF" w:rsidRPr="009821DF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9821DF" w:rsidRPr="009821D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D71D64" w:rsidRPr="009821DF">
        <w:rPr>
          <w:rFonts w:ascii="Times New Roman" w:hAnsi="Times New Roman" w:cs="Times New Roman"/>
          <w:b/>
          <w:i/>
          <w:color w:val="FF0000"/>
          <w:sz w:val="24"/>
          <w:szCs w:val="24"/>
        </w:rPr>
        <w:t>2022.</w:t>
      </w:r>
    </w:p>
    <w:p w:rsidR="00FC6098" w:rsidRPr="008277FC" w:rsidRDefault="00FC6098" w:rsidP="00D71D64">
      <w:pPr>
        <w:ind w:left="116" w:right="180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</w:t>
      </w:r>
      <w:r w:rsidR="00DB6C6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listë</w:t>
      </w:r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proceduren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jëjtën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shkaqet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Default="00F5711D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Pr="008277FC" w:rsidRDefault="00F5711D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FC6098" w:rsidRPr="008277FC" w:rsidRDefault="00FC6098" w:rsidP="00FC6098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F81899" w:rsidRPr="008277FC" w:rsidRDefault="00F5711D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vetëqeverisjen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vendore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ndryshuar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>,</w:t>
      </w:r>
    </w:p>
    <w:p w:rsidR="00F81899" w:rsidRPr="008277FC" w:rsidRDefault="00F5711D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81899" w:rsidRPr="00F5711D" w:rsidRDefault="00F81899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8277FC">
        <w:rPr>
          <w:rFonts w:ascii="Times New Roman" w:hAnsi="Times New Roman"/>
          <w:spacing w:val="44"/>
          <w:sz w:val="24"/>
          <w:szCs w:val="24"/>
        </w:rPr>
        <w:t>L</w:t>
      </w:r>
      <w:r w:rsidRPr="008277FC">
        <w:rPr>
          <w:rFonts w:ascii="Times New Roman" w:hAnsi="Times New Roman"/>
          <w:sz w:val="24"/>
          <w:szCs w:val="24"/>
        </w:rPr>
        <w:t>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</w:t>
      </w:r>
      <w:r w:rsidRPr="008277FC">
        <w:rPr>
          <w:rFonts w:ascii="Times New Roman" w:hAnsi="Times New Roman"/>
          <w:spacing w:val="2"/>
          <w:sz w:val="24"/>
          <w:szCs w:val="24"/>
        </w:rPr>
        <w:t>.</w:t>
      </w:r>
      <w:r w:rsidRPr="008277FC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da</w:t>
      </w:r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08.06.20</w:t>
      </w:r>
      <w:r w:rsidRPr="008277FC">
        <w:rPr>
          <w:rFonts w:ascii="Times New Roman" w:hAnsi="Times New Roman"/>
          <w:spacing w:val="2"/>
          <w:sz w:val="24"/>
          <w:szCs w:val="24"/>
        </w:rPr>
        <w:t>0</w:t>
      </w:r>
      <w:r w:rsidRPr="008277FC">
        <w:rPr>
          <w:rFonts w:ascii="Times New Roman" w:hAnsi="Times New Roman"/>
          <w:sz w:val="24"/>
          <w:szCs w:val="24"/>
        </w:rPr>
        <w:t>3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rre</w:t>
      </w:r>
      <w:r w:rsidRPr="008277FC">
        <w:rPr>
          <w:rFonts w:ascii="Times New Roman" w:hAnsi="Times New Roman"/>
          <w:spacing w:val="2"/>
          <w:sz w:val="24"/>
          <w:szCs w:val="24"/>
        </w:rPr>
        <w:t>g</w:t>
      </w:r>
      <w:r w:rsidRPr="008277FC">
        <w:rPr>
          <w:rFonts w:ascii="Times New Roman" w:hAnsi="Times New Roman"/>
          <w:sz w:val="24"/>
          <w:szCs w:val="24"/>
        </w:rPr>
        <w:t>ullat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etikës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</w:t>
      </w:r>
      <w:r w:rsidRPr="008277FC">
        <w:rPr>
          <w:rFonts w:ascii="Times New Roman" w:hAnsi="Times New Roman"/>
          <w:spacing w:val="2"/>
          <w:sz w:val="24"/>
          <w:szCs w:val="24"/>
        </w:rPr>
        <w:t>d</w:t>
      </w:r>
      <w:r w:rsidRPr="008277FC">
        <w:rPr>
          <w:rFonts w:ascii="Times New Roman" w:hAnsi="Times New Roman"/>
          <w:spacing w:val="-2"/>
          <w:sz w:val="24"/>
          <w:szCs w:val="24"/>
        </w:rPr>
        <w:t>m</w:t>
      </w:r>
      <w:r w:rsidRPr="008277FC">
        <w:rPr>
          <w:rFonts w:ascii="Times New Roman" w:hAnsi="Times New Roman"/>
          <w:spacing w:val="2"/>
          <w:sz w:val="24"/>
          <w:szCs w:val="24"/>
        </w:rPr>
        <w:t>i</w:t>
      </w:r>
      <w:r w:rsidRPr="008277FC">
        <w:rPr>
          <w:rFonts w:ascii="Times New Roman" w:hAnsi="Times New Roman"/>
          <w:sz w:val="24"/>
          <w:szCs w:val="24"/>
        </w:rPr>
        <w:t>nistratën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p</w:t>
      </w:r>
      <w:r w:rsidRPr="008277FC">
        <w:rPr>
          <w:rFonts w:ascii="Times New Roman" w:hAnsi="Times New Roman"/>
          <w:sz w:val="24"/>
          <w:szCs w:val="24"/>
        </w:rPr>
        <w:t>ublike</w:t>
      </w:r>
      <w:proofErr w:type="spellEnd"/>
      <w:r w:rsidRPr="008277FC">
        <w:rPr>
          <w:rFonts w:ascii="Times New Roman" w:hAnsi="Times New Roman"/>
          <w:sz w:val="24"/>
          <w:szCs w:val="24"/>
        </w:rPr>
        <w:t>”,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Ligji</w:t>
      </w:r>
      <w:r w:rsidRPr="00E84340">
        <w:rPr>
          <w:lang w:val="it-CH"/>
        </w:rPr>
        <w:t xml:space="preserve"> nr. 9975 datë 28.07.2008 “Për taksat kombëtare”, i ndryshuar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 xml:space="preserve">Ligji nr. 9920 datë 19.05.2008 “Për proçedurat tatimore në Republikën e Shqipërisë” i ndryshuar. </w:t>
      </w:r>
    </w:p>
    <w:p w:rsidR="00F5711D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Udhëzim</w:t>
      </w:r>
      <w:r w:rsidRPr="00E84340">
        <w:rPr>
          <w:lang w:val="it-CH"/>
        </w:rPr>
        <w:t xml:space="preserve">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</w:p>
    <w:p w:rsidR="00F5711D" w:rsidRPr="009B051F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9723, datë 3.5.2007 “Për qendrën kombëtare të regjistrimit”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nr.68/2017, “Për financat e vetëqeverisjes vendore”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 119/2014  datë 18.09.2014 “Për të drejtën e informimit”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146/2014 datë 30.10.2014 “Për njoftimin dhe konsultimin publik”</w:t>
      </w:r>
    </w:p>
    <w:p w:rsidR="00F81899" w:rsidRPr="008277FC" w:rsidRDefault="00F81899" w:rsidP="00F81899">
      <w:pPr>
        <w:pStyle w:val="NoSpacing"/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</w:p>
    <w:p w:rsidR="00FC6098" w:rsidRPr="008277FC" w:rsidRDefault="00FC6098" w:rsidP="00FC6098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8277FC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6C6A" w:rsidRPr="00F5711D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b/>
        </w:rPr>
      </w:pPr>
      <w:r w:rsidRPr="00F5711D">
        <w:rPr>
          <w:b/>
        </w:rPr>
        <w:t>Totali i pikëve të vlerësimit të kandidatëve është 100, të cilat ndahen përkatësisht: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14CFC">
        <w:t xml:space="preserve"> a) për vlerësimin e jetëshkrimit (CV) të kandidatëve, që konsiston në vlerësimin e arsimimit, të përvojës e të trajnimeve, të lidhura me fushën, deri në 15 pikë; 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14CFC">
        <w:t xml:space="preserve">b) për intervistën e strukturuar me gojë, deri në 25 pikë; 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B14CFC">
        <w:t>c) për vlerësimin me shkrim, deri në 60 pikë.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8277FC">
        <w:rPr>
          <w:rFonts w:eastAsia="Calibri"/>
          <w:b/>
          <w:color w:val="FFFFFF"/>
          <w:spacing w:val="12"/>
        </w:rPr>
        <w:t>.</w:t>
      </w:r>
      <w:r w:rsidRPr="008277FC">
        <w:rPr>
          <w:b/>
          <w:bCs/>
          <w:color w:val="FFFFFF"/>
          <w:shd w:val="clear" w:color="auto" w:fill="000000"/>
        </w:rPr>
        <w:t xml:space="preserve"> 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8277FC">
        <w:rPr>
          <w:b/>
          <w:bCs/>
          <w:color w:val="FFFFFF"/>
          <w:shd w:val="clear" w:color="auto" w:fill="000000"/>
        </w:rPr>
        <w:t>2.6</w:t>
      </w:r>
      <w:r w:rsidRPr="008277FC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8277FC">
        <w:rPr>
          <w:b/>
          <w:bCs/>
          <w:color w:val="000000"/>
          <w:position w:val="1"/>
        </w:rPr>
        <w:t xml:space="preserve">     KOMUNIKIMIT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Bashkia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jofitues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proçedurë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proofErr w:type="gram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FC6098" w:rsidRPr="008277FC" w:rsidTr="000A3ECF">
        <w:trPr>
          <w:trHeight w:val="2610"/>
        </w:trPr>
        <w:tc>
          <w:tcPr>
            <w:tcW w:w="9960" w:type="dxa"/>
          </w:tcPr>
          <w:p w:rsidR="00FC6098" w:rsidRPr="008277FC" w:rsidRDefault="00FC6098" w:rsidP="000A3EC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br/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gjithë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aplikojnë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do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Shkodër,për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fazat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mëtejshme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procedurës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proofErr w:type="gram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proofErr w:type="gram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daljes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rezultateve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verifikimit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paraprak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vendin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orën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zhvillohet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konkurimi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këtë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duhet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vizitojnë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mënyrë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vazhdueshme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FC6098" w:rsidRPr="008277FC" w:rsidSect="00263DA0">
      <w:footerReference w:type="default" r:id="rId8"/>
      <w:pgSz w:w="12240" w:h="15840"/>
      <w:pgMar w:top="993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FBB" w:rsidRDefault="00F20FBB" w:rsidP="00263DA0">
      <w:pPr>
        <w:spacing w:after="0" w:line="240" w:lineRule="auto"/>
      </w:pPr>
      <w:r>
        <w:separator/>
      </w:r>
    </w:p>
  </w:endnote>
  <w:endnote w:type="continuationSeparator" w:id="0">
    <w:p w:rsidR="00F20FBB" w:rsidRDefault="00F20FBB" w:rsidP="0026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A0" w:rsidRDefault="00263DA0" w:rsidP="00263DA0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263DA0" w:rsidRDefault="00263DA0" w:rsidP="00263DA0">
    <w:pPr>
      <w:pStyle w:val="Footer"/>
    </w:pPr>
  </w:p>
  <w:p w:rsidR="00263DA0" w:rsidRDefault="00263DA0" w:rsidP="00263DA0">
    <w:pPr>
      <w:pStyle w:val="Footer"/>
    </w:pPr>
  </w:p>
  <w:p w:rsidR="00263DA0" w:rsidRDefault="00263D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FBB" w:rsidRDefault="00F20FBB" w:rsidP="00263DA0">
      <w:pPr>
        <w:spacing w:after="0" w:line="240" w:lineRule="auto"/>
      </w:pPr>
      <w:r>
        <w:separator/>
      </w:r>
    </w:p>
  </w:footnote>
  <w:footnote w:type="continuationSeparator" w:id="0">
    <w:p w:rsidR="00F20FBB" w:rsidRDefault="00F20FBB" w:rsidP="00263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C585E"/>
    <w:multiLevelType w:val="hybridMultilevel"/>
    <w:tmpl w:val="C1F0B4D0"/>
    <w:lvl w:ilvl="0" w:tplc="139C953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54370EF7"/>
    <w:multiLevelType w:val="hybridMultilevel"/>
    <w:tmpl w:val="7CF8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82AB4"/>
    <w:multiLevelType w:val="hybridMultilevel"/>
    <w:tmpl w:val="0860C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1">
    <w:nsid w:val="76B00DF0"/>
    <w:multiLevelType w:val="hybridMultilevel"/>
    <w:tmpl w:val="A788B4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D06AA"/>
    <w:multiLevelType w:val="hybridMultilevel"/>
    <w:tmpl w:val="95240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005EF1"/>
    <w:multiLevelType w:val="hybridMultilevel"/>
    <w:tmpl w:val="1AE2D9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2"/>
  </w:num>
  <w:num w:numId="13">
    <w:abstractNumId w:val="11"/>
  </w:num>
  <w:num w:numId="14">
    <w:abstractNumId w:val="9"/>
  </w:num>
  <w:num w:numId="15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098"/>
    <w:rsid w:val="00044B72"/>
    <w:rsid w:val="000C52F4"/>
    <w:rsid w:val="00142481"/>
    <w:rsid w:val="00143359"/>
    <w:rsid w:val="00217C4E"/>
    <w:rsid w:val="002369C2"/>
    <w:rsid w:val="00244280"/>
    <w:rsid w:val="00263DA0"/>
    <w:rsid w:val="00271CFC"/>
    <w:rsid w:val="002A2621"/>
    <w:rsid w:val="002D1088"/>
    <w:rsid w:val="002D5AB4"/>
    <w:rsid w:val="003A451B"/>
    <w:rsid w:val="003A6A27"/>
    <w:rsid w:val="00450A63"/>
    <w:rsid w:val="004528F5"/>
    <w:rsid w:val="00492268"/>
    <w:rsid w:val="004B2E95"/>
    <w:rsid w:val="0053542A"/>
    <w:rsid w:val="00603BCF"/>
    <w:rsid w:val="0064629A"/>
    <w:rsid w:val="006A2CA0"/>
    <w:rsid w:val="006A5752"/>
    <w:rsid w:val="006E7F47"/>
    <w:rsid w:val="007C483B"/>
    <w:rsid w:val="008277FC"/>
    <w:rsid w:val="00880586"/>
    <w:rsid w:val="00885950"/>
    <w:rsid w:val="008C318E"/>
    <w:rsid w:val="00905027"/>
    <w:rsid w:val="009821DF"/>
    <w:rsid w:val="009A74FF"/>
    <w:rsid w:val="00AC6616"/>
    <w:rsid w:val="00B5268B"/>
    <w:rsid w:val="00B52B00"/>
    <w:rsid w:val="00BB5EFA"/>
    <w:rsid w:val="00BD0189"/>
    <w:rsid w:val="00BD0CC0"/>
    <w:rsid w:val="00C244E7"/>
    <w:rsid w:val="00D20308"/>
    <w:rsid w:val="00D71D64"/>
    <w:rsid w:val="00D72121"/>
    <w:rsid w:val="00DB3AA2"/>
    <w:rsid w:val="00DB6C6A"/>
    <w:rsid w:val="00E061EB"/>
    <w:rsid w:val="00E32BA7"/>
    <w:rsid w:val="00EF574E"/>
    <w:rsid w:val="00F20FBB"/>
    <w:rsid w:val="00F5711D"/>
    <w:rsid w:val="00F81899"/>
    <w:rsid w:val="00F965D7"/>
    <w:rsid w:val="00FA3922"/>
    <w:rsid w:val="00FC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09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FC6098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FC6098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FC60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FC6098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FC6098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FC609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098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C6098"/>
  </w:style>
  <w:style w:type="paragraph" w:customStyle="1" w:styleId="NumriDataChar">
    <w:name w:val="Numri_Data Char"/>
    <w:next w:val="Normal"/>
    <w:link w:val="NumriDataCharChar"/>
    <w:rsid w:val="00FC6098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FC6098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09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C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98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C6098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FC60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1868</Words>
  <Characters>10650</Characters>
  <Application>Microsoft Office Word</Application>
  <DocSecurity>0</DocSecurity>
  <Lines>88</Lines>
  <Paragraphs>24</Paragraphs>
  <ScaleCrop>false</ScaleCrop>
  <Company/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28</cp:revision>
  <cp:lastPrinted>2022-11-14T10:06:00Z</cp:lastPrinted>
  <dcterms:created xsi:type="dcterms:W3CDTF">2022-06-24T09:56:00Z</dcterms:created>
  <dcterms:modified xsi:type="dcterms:W3CDTF">2022-11-14T11:34:00Z</dcterms:modified>
</cp:coreProperties>
</file>